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47DF1" w14:textId="77777777" w:rsidR="004056DF" w:rsidRDefault="006D0789">
      <w:pPr>
        <w:pStyle w:val="a0"/>
        <w:jc w:val="center"/>
        <w:rPr>
          <w:rFonts w:ascii="宋体" w:eastAsia="宋体" w:hAnsi="宋体" w:cs="宋体"/>
          <w:b/>
          <w:bCs/>
          <w:sz w:val="36"/>
          <w:szCs w:val="36"/>
          <w:lang w:eastAsia="zh-CN"/>
        </w:rPr>
      </w:pPr>
      <w:r>
        <w:rPr>
          <w:rFonts w:ascii="宋体" w:eastAsia="宋体" w:hAnsi="宋体" w:cs="宋体" w:hint="eastAsia"/>
          <w:b/>
          <w:bCs/>
          <w:sz w:val="36"/>
          <w:szCs w:val="36"/>
          <w:lang w:eastAsia="zh-CN"/>
        </w:rPr>
        <w:t>建设单位、施工单位、监理单位三方安全协议</w:t>
      </w:r>
    </w:p>
    <w:p w14:paraId="48C06303" w14:textId="77777777" w:rsidR="004056DF" w:rsidRDefault="004056DF">
      <w:pPr>
        <w:pStyle w:val="a0"/>
        <w:rPr>
          <w:rFonts w:ascii="宋体" w:eastAsia="宋体" w:hAnsi="宋体" w:cs="宋体"/>
          <w:sz w:val="32"/>
          <w:szCs w:val="32"/>
          <w:lang w:eastAsia="zh-CN"/>
        </w:rPr>
      </w:pPr>
    </w:p>
    <w:p w14:paraId="17A354FA" w14:textId="77777777" w:rsidR="004056DF" w:rsidRDefault="006D0789">
      <w:pPr>
        <w:pStyle w:val="a0"/>
        <w:rPr>
          <w:rFonts w:ascii="宋体" w:eastAsia="宋体" w:hAnsi="宋体" w:cs="宋体"/>
          <w:sz w:val="32"/>
          <w:szCs w:val="32"/>
          <w:lang w:eastAsia="zh-CN"/>
        </w:rPr>
      </w:pPr>
      <w:r>
        <w:rPr>
          <w:rFonts w:ascii="宋体" w:eastAsia="宋体" w:hAnsi="宋体" w:cs="宋体" w:hint="eastAsia"/>
          <w:sz w:val="32"/>
          <w:szCs w:val="32"/>
          <w:lang w:eastAsia="zh-CN"/>
        </w:rPr>
        <w:t>建设单位：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甲方）</w:t>
      </w:r>
    </w:p>
    <w:p w14:paraId="6FFFC5BF" w14:textId="77777777" w:rsidR="004056DF" w:rsidRDefault="006D0789">
      <w:pPr>
        <w:pStyle w:val="a0"/>
        <w:rPr>
          <w:rFonts w:ascii="宋体" w:eastAsia="宋体" w:hAnsi="宋体" w:cs="宋体"/>
          <w:sz w:val="32"/>
          <w:szCs w:val="32"/>
          <w:lang w:eastAsia="zh-CN"/>
        </w:rPr>
      </w:pPr>
      <w:r>
        <w:rPr>
          <w:rFonts w:ascii="宋体" w:eastAsia="宋体" w:hAnsi="宋体" w:cs="宋体" w:hint="eastAsia"/>
          <w:sz w:val="32"/>
          <w:szCs w:val="32"/>
          <w:lang w:eastAsia="zh-CN"/>
        </w:rPr>
        <w:t>施工单位：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（乙方）</w:t>
      </w:r>
    </w:p>
    <w:p w14:paraId="425222CD" w14:textId="77777777" w:rsidR="004056DF" w:rsidRDefault="006D0789">
      <w:pPr>
        <w:pStyle w:val="a0"/>
        <w:rPr>
          <w:rFonts w:ascii="宋体" w:eastAsia="宋体" w:hAnsi="宋体" w:cs="宋体"/>
          <w:sz w:val="32"/>
          <w:szCs w:val="32"/>
          <w:lang w:eastAsia="zh-CN"/>
        </w:rPr>
      </w:pPr>
      <w:r>
        <w:rPr>
          <w:rFonts w:ascii="宋体" w:eastAsia="宋体" w:hAnsi="宋体" w:cs="宋体" w:hint="eastAsia"/>
          <w:sz w:val="32"/>
          <w:szCs w:val="32"/>
          <w:lang w:eastAsia="zh-CN"/>
        </w:rPr>
        <w:t>监理单位：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（丙方）</w:t>
      </w:r>
    </w:p>
    <w:p w14:paraId="640DFA65"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为保护从业人员的人身安全、健康和企业财产，加强安全生产管理，落实</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安全生产职责，</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保障施工的顺利进行。依照《中华人民共和国安全生产法》、《建设工程安全生产管理条例》及其它有关法律，建设单位、施工单位、监理单位就工程安全管理的</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责任和义务</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协商达成一致，订立本</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协议</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074BF26D"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一、</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工程基本情况</w:t>
      </w:r>
    </w:p>
    <w:p w14:paraId="079FEB23"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工程名称：</w:t>
      </w:r>
      <w:r>
        <w:rPr>
          <w:rFonts w:ascii="宋体" w:eastAsia="宋体" w:hAnsi="宋体" w:cs="宋体" w:hint="eastAsia"/>
          <w:sz w:val="32"/>
          <w:szCs w:val="32"/>
          <w:lang w:eastAsia="zh-CN"/>
        </w:rPr>
        <w:t xml:space="preserve">  </w:t>
      </w:r>
    </w:p>
    <w:p w14:paraId="1D0C3F49"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工程地点：</w:t>
      </w:r>
      <w:r>
        <w:rPr>
          <w:rFonts w:ascii="宋体" w:eastAsia="宋体" w:hAnsi="宋体" w:cs="宋体" w:hint="eastAsia"/>
          <w:sz w:val="32"/>
          <w:szCs w:val="32"/>
          <w:lang w:eastAsia="zh-CN"/>
        </w:rPr>
        <w:t xml:space="preserve">  </w:t>
      </w:r>
    </w:p>
    <w:p w14:paraId="79E49561"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乙方施工内容及范围：</w:t>
      </w:r>
      <w:r>
        <w:rPr>
          <w:rFonts w:ascii="宋体" w:eastAsia="宋体" w:hAnsi="宋体" w:cs="宋体" w:hint="eastAsia"/>
          <w:sz w:val="32"/>
          <w:szCs w:val="32"/>
          <w:lang w:eastAsia="zh-CN"/>
        </w:rPr>
        <w:t xml:space="preserve">  </w:t>
      </w:r>
    </w:p>
    <w:p w14:paraId="51439D7A"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二、工期</w:t>
      </w:r>
    </w:p>
    <w:p w14:paraId="29FD393F"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开工日期：</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年</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日</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结束日期：</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年</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日</w:t>
      </w:r>
    </w:p>
    <w:p w14:paraId="7289FD40"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、协议内容：</w:t>
      </w:r>
    </w:p>
    <w:p w14:paraId="32C57883"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（一）建设单位责任（甲方）：</w:t>
      </w:r>
    </w:p>
    <w:p w14:paraId="5CAD0198"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1</w:t>
      </w:r>
      <w:r>
        <w:rPr>
          <w:rFonts w:ascii="宋体" w:eastAsia="宋体" w:hAnsi="宋体" w:cs="宋体" w:hint="eastAsia"/>
          <w:sz w:val="32"/>
          <w:szCs w:val="32"/>
          <w:lang w:eastAsia="zh-CN"/>
        </w:rPr>
        <w:t>、提供乙方必备的安全生产措施费用。</w:t>
      </w:r>
    </w:p>
    <w:p w14:paraId="74231369"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2</w:t>
      </w:r>
      <w:r>
        <w:rPr>
          <w:rFonts w:ascii="宋体" w:eastAsia="宋体" w:hAnsi="宋体" w:cs="宋体" w:hint="eastAsia"/>
          <w:sz w:val="32"/>
          <w:szCs w:val="32"/>
          <w:lang w:eastAsia="zh-CN"/>
        </w:rPr>
        <w:t>、甲方对乙方的安全生产进行监督管理与统一协调，乙方积极服从。</w:t>
      </w:r>
    </w:p>
    <w:p w14:paraId="00AC9244"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3</w:t>
      </w:r>
      <w:r>
        <w:rPr>
          <w:rFonts w:ascii="宋体" w:eastAsia="宋体" w:hAnsi="宋体" w:cs="宋体" w:hint="eastAsia"/>
          <w:sz w:val="32"/>
          <w:szCs w:val="32"/>
          <w:lang w:eastAsia="zh-CN"/>
        </w:rPr>
        <w:t>、甲方对乙方所报安全专项方案进行审批。定期或不定期对乙方安全教育记录、安全技术交底、班前安全活动及施工现场安全生产情况进行检查。对发现的安全问题或隐患，有责任和义务要求乙方进行整改。</w:t>
      </w:r>
    </w:p>
    <w:p w14:paraId="7773FC90"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4</w:t>
      </w:r>
      <w:r>
        <w:rPr>
          <w:rFonts w:ascii="宋体" w:eastAsia="宋体" w:hAnsi="宋体" w:cs="宋体" w:hint="eastAsia"/>
          <w:sz w:val="32"/>
          <w:szCs w:val="32"/>
          <w:lang w:eastAsia="zh-CN"/>
        </w:rPr>
        <w:t>、甲方不得以直接或间接形式向要求乙方使用不合格的安全用具、材料、设备等，不得向乙方提出有悖于安全管理</w:t>
      </w:r>
      <w:r>
        <w:rPr>
          <w:rFonts w:ascii="宋体" w:eastAsia="宋体" w:hAnsi="宋体" w:cs="宋体" w:hint="eastAsia"/>
          <w:sz w:val="32"/>
          <w:szCs w:val="32"/>
          <w:lang w:eastAsia="zh-CN"/>
        </w:rPr>
        <w:t>的要求。</w:t>
      </w:r>
    </w:p>
    <w:p w14:paraId="37AD138E"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５、乙方进场前提前通知甲方</w:t>
      </w:r>
      <w:r>
        <w:rPr>
          <w:rFonts w:ascii="宋体" w:eastAsia="宋体" w:hAnsi="宋体" w:cs="宋体" w:hint="eastAsia"/>
          <w:sz w:val="32"/>
          <w:szCs w:val="32"/>
          <w:lang w:eastAsia="zh-CN"/>
        </w:rPr>
        <w:t>,</w:t>
      </w:r>
      <w:r>
        <w:rPr>
          <w:rFonts w:ascii="宋体" w:eastAsia="宋体" w:hAnsi="宋体" w:cs="宋体" w:hint="eastAsia"/>
          <w:sz w:val="32"/>
          <w:szCs w:val="32"/>
          <w:lang w:eastAsia="zh-CN"/>
        </w:rPr>
        <w:t>乙方应服从甲方对施工场地、材料堆放、加工场地以及生活区的统一规划安排。</w:t>
      </w:r>
    </w:p>
    <w:p w14:paraId="05D3FB8B"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６、甲方对乙方在施工现场内需动用明火作业的部位实行书面申批手续。</w:t>
      </w:r>
    </w:p>
    <w:p w14:paraId="3065A584"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７、对乙方安全文明管理不到位的或不服从安排的，甲方有权对乙方进行处罚或清除出场。</w:t>
      </w:r>
    </w:p>
    <w:p w14:paraId="468B7E43"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（二）施工单位责任（乙方）：</w:t>
      </w:r>
    </w:p>
    <w:p w14:paraId="7077AADA"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1</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严格执行职业健康安全管理的各项法律法规、安全操作规程，</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并严格</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遵守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协议中所规定的条款。</w:t>
      </w:r>
    </w:p>
    <w:p w14:paraId="39E25738"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2</w:t>
      </w:r>
      <w:r>
        <w:rPr>
          <w:rFonts w:ascii="宋体" w:eastAsia="宋体" w:hAnsi="宋体" w:cs="宋体" w:hint="eastAsia"/>
          <w:sz w:val="32"/>
          <w:szCs w:val="32"/>
          <w:lang w:eastAsia="zh-CN"/>
        </w:rPr>
        <w:t>、施工人员必须</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经过</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安全教育培训</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考试合格后上岗作业。进入现场必须</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按标准</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正确穿戴</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和使用</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劳动保护用品</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3B38DA15"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3</w:t>
      </w:r>
      <w:r>
        <w:rPr>
          <w:rFonts w:ascii="宋体" w:eastAsia="宋体" w:hAnsi="宋体" w:cs="宋体" w:hint="eastAsia"/>
          <w:sz w:val="32"/>
          <w:szCs w:val="32"/>
          <w:lang w:eastAsia="zh-CN"/>
        </w:rPr>
        <w:t>、因</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安全措施不落实，安全防护未达到标准，违章指挥、违章作业、违反劳动纪律和</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违反协议条款，造成的生产安全事故，由肇事单位承担事故责任和</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一切经济损失</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0F133033"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4 </w:t>
      </w:r>
      <w:r>
        <w:rPr>
          <w:rFonts w:ascii="宋体" w:eastAsia="宋体" w:hAnsi="宋体" w:cs="宋体" w:hint="eastAsia"/>
          <w:sz w:val="32"/>
          <w:szCs w:val="32"/>
          <w:lang w:eastAsia="zh-CN"/>
        </w:rPr>
        <w:t>、对施工现场的安全生产实施统一管理。</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施工现场设专业安全生产管理人员，并对施工现场进行安全检查，发现隐患及时整改，全面贯彻“安全第一，预防为主”的方针。</w:t>
      </w:r>
    </w:p>
    <w:p w14:paraId="6E2CBC76"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5 </w:t>
      </w:r>
      <w:r>
        <w:rPr>
          <w:rFonts w:ascii="宋体" w:eastAsia="宋体" w:hAnsi="宋体" w:cs="宋体" w:hint="eastAsia"/>
          <w:sz w:val="32"/>
          <w:szCs w:val="32"/>
          <w:lang w:eastAsia="zh-CN"/>
        </w:rPr>
        <w:t>、及时向</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施工人员</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传达</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国家有关职业健康安全的法律、法规和标准，经常</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组织开展安全宣传活动。</w:t>
      </w:r>
    </w:p>
    <w:p w14:paraId="4546F3F4"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6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负责施工</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人员入场前的安全教育培训，告知岗位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操作规程和违章作业的危害，考试合格</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后方能</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上岗作业。</w:t>
      </w:r>
    </w:p>
    <w:p w14:paraId="4E099F7F"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7 </w:t>
      </w:r>
      <w:r>
        <w:rPr>
          <w:rFonts w:ascii="宋体" w:eastAsia="宋体" w:hAnsi="宋体" w:cs="宋体" w:hint="eastAsia"/>
          <w:sz w:val="32"/>
          <w:szCs w:val="32"/>
          <w:lang w:eastAsia="zh-CN"/>
        </w:rPr>
        <w:t>、组织安全技术交底，并严格履行签字手续，对措施的执行情况进行监督检查，并督促、检查隐患的整改落实。</w:t>
      </w:r>
    </w:p>
    <w:p w14:paraId="6238AC64"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 xml:space="preserve">8 </w:t>
      </w:r>
      <w:r>
        <w:rPr>
          <w:rFonts w:ascii="宋体" w:eastAsia="宋体" w:hAnsi="宋体" w:cs="宋体" w:hint="eastAsia"/>
          <w:sz w:val="32"/>
          <w:szCs w:val="32"/>
          <w:lang w:eastAsia="zh-CN"/>
        </w:rPr>
        <w:t>、对特种作业人员</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进行培训，并对</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持证操作情况进行检查，将证件复印件备案</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，严禁无证作业</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333A6FB1"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9</w:t>
      </w:r>
      <w:r>
        <w:rPr>
          <w:rFonts w:ascii="宋体" w:eastAsia="宋体" w:hAnsi="宋体" w:cs="宋体" w:hint="eastAsia"/>
          <w:sz w:val="32"/>
          <w:szCs w:val="32"/>
          <w:lang w:eastAsia="zh-CN"/>
        </w:rPr>
        <w:t>、纠正施工人员的违章、违规、违纪行为，对违反规章制度的人员，按照安全生产奖罚规定的相关条款进行处罚</w:t>
      </w:r>
    </w:p>
    <w:p w14:paraId="63DB9A56"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10 </w:t>
      </w:r>
      <w:r>
        <w:rPr>
          <w:rFonts w:ascii="宋体" w:eastAsia="宋体" w:hAnsi="宋体" w:cs="宋体" w:hint="eastAsia"/>
          <w:sz w:val="32"/>
          <w:szCs w:val="32"/>
          <w:lang w:eastAsia="zh-CN"/>
        </w:rPr>
        <w:t>、严禁使用不合格的施工机械设备和电器设备，在使用前进行检查</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确认</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。安全防护、保护装置必须齐全、有效。</w:t>
      </w:r>
    </w:p>
    <w:p w14:paraId="7ABCC88E"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11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定期</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组织事故应急救援预案的演练</w:t>
      </w:r>
      <w:r>
        <w:rPr>
          <w:rFonts w:ascii="宋体" w:eastAsia="宋体" w:hAnsi="宋体" w:cs="宋体" w:hint="eastAsia"/>
          <w:sz w:val="32"/>
          <w:szCs w:val="32"/>
          <w:lang w:eastAsia="zh-CN"/>
        </w:rPr>
        <w:t>，积极参与安全宣传活动。</w:t>
      </w:r>
    </w:p>
    <w:p w14:paraId="3766DE55"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 xml:space="preserve">12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施工单位应积极配合建设单位的安全监督、检查，落实隐患整改</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p>
    <w:p w14:paraId="006C2857"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13</w:t>
      </w:r>
      <w:r>
        <w:rPr>
          <w:rFonts w:ascii="宋体" w:eastAsia="宋体" w:hAnsi="宋体" w:cs="宋体" w:hint="eastAsia"/>
          <w:sz w:val="32"/>
          <w:szCs w:val="32"/>
          <w:lang w:eastAsia="zh-CN"/>
        </w:rPr>
        <w:t>、严禁雇佣未成年和年龄超过</w:t>
      </w:r>
      <w:r>
        <w:rPr>
          <w:rFonts w:ascii="宋体" w:eastAsia="宋体" w:hAnsi="宋体" w:cs="宋体" w:hint="eastAsia"/>
          <w:sz w:val="32"/>
          <w:szCs w:val="32"/>
          <w:lang w:eastAsia="zh-CN"/>
        </w:rPr>
        <w:t>60</w:t>
      </w:r>
      <w:r>
        <w:rPr>
          <w:rFonts w:ascii="宋体" w:eastAsia="宋体" w:hAnsi="宋体" w:cs="宋体" w:hint="eastAsia"/>
          <w:sz w:val="32"/>
          <w:szCs w:val="32"/>
          <w:lang w:eastAsia="zh-CN"/>
        </w:rPr>
        <w:t>周岁的劳务人员，必须保证从业人员身体和心理健康，因违反本条规定，造成的生产安全事故和其它事故，承担事故的责任和因此发生的全部费用。</w:t>
      </w:r>
    </w:p>
    <w:p w14:paraId="505453B1"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15</w:t>
      </w:r>
      <w:r>
        <w:rPr>
          <w:rFonts w:ascii="宋体" w:eastAsia="宋体" w:hAnsi="宋体" w:cs="宋体" w:hint="eastAsia"/>
          <w:sz w:val="32"/>
          <w:szCs w:val="32"/>
          <w:lang w:eastAsia="zh-CN"/>
        </w:rPr>
        <w:t>、因安全措施不落实，安全防护未达到标准，安全隐患未整改或未进行有效控制，以及个人违章导致的生产安全事故，施工单位承担事故的责任和因此发生的费用。</w:t>
      </w:r>
    </w:p>
    <w:p w14:paraId="4E1B8F15"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16</w:t>
      </w:r>
      <w:r>
        <w:rPr>
          <w:rFonts w:ascii="宋体" w:eastAsia="宋体" w:hAnsi="宋体" w:cs="宋体" w:hint="eastAsia"/>
          <w:sz w:val="32"/>
          <w:szCs w:val="32"/>
          <w:lang w:eastAsia="zh-CN"/>
        </w:rPr>
        <w:t>、发生伤亡事故，优先抢救受伤人员，及时通知建设单位，积极进行事故调查，承担事故责任和损失。</w:t>
      </w:r>
    </w:p>
    <w:p w14:paraId="124CFF82"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1</w:t>
      </w:r>
      <w:r>
        <w:rPr>
          <w:rFonts w:ascii="宋体" w:eastAsia="宋体" w:hAnsi="宋体" w:cs="宋体" w:hint="eastAsia"/>
          <w:sz w:val="32"/>
          <w:szCs w:val="32"/>
          <w:lang w:eastAsia="zh-CN"/>
        </w:rPr>
        <w:t xml:space="preserve"> 7 </w:t>
      </w:r>
      <w:r>
        <w:rPr>
          <w:rFonts w:ascii="宋体" w:eastAsia="宋体" w:hAnsi="宋体" w:cs="宋体" w:hint="eastAsia"/>
          <w:sz w:val="32"/>
          <w:szCs w:val="32"/>
          <w:lang w:eastAsia="zh-CN"/>
        </w:rPr>
        <w:t>、施工人员有权拒绝甲方以及其他有关方的违章指挥和强令冒险作业，施工中发生危及人身安全的情况时，有权立即停止作业及时撤离。</w:t>
      </w:r>
    </w:p>
    <w:p w14:paraId="2EF2E0C4"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（二）、监理单位责任（丙方）</w:t>
      </w:r>
    </w:p>
    <w:p w14:paraId="36A57E12"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1</w:t>
      </w:r>
      <w:r>
        <w:rPr>
          <w:rFonts w:ascii="宋体" w:eastAsia="宋体" w:hAnsi="宋体" w:cs="宋体" w:hint="eastAsia"/>
          <w:sz w:val="32"/>
          <w:szCs w:val="32"/>
          <w:lang w:eastAsia="zh-CN"/>
        </w:rPr>
        <w:t>、认真学习贯彻执行国家安全技术劳动保护方针、政策、法令、规程制度和上级相关规定。</w:t>
      </w:r>
    </w:p>
    <w:p w14:paraId="05E23B3B"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2</w:t>
      </w:r>
      <w:r>
        <w:rPr>
          <w:rFonts w:ascii="宋体" w:eastAsia="宋体" w:hAnsi="宋体" w:cs="宋体" w:hint="eastAsia"/>
          <w:sz w:val="32"/>
          <w:szCs w:val="32"/>
          <w:lang w:eastAsia="zh-CN"/>
        </w:rPr>
        <w:t>、对工程项目的安全生产监理控制全面负责，监理项目部在开工前应认真检查施工现场的安全生产条件。</w:t>
      </w:r>
    </w:p>
    <w:p w14:paraId="5306ECDF"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3</w:t>
      </w:r>
      <w:r>
        <w:rPr>
          <w:rFonts w:ascii="宋体" w:eastAsia="宋体" w:hAnsi="宋体" w:cs="宋体" w:hint="eastAsia"/>
          <w:sz w:val="32"/>
          <w:szCs w:val="32"/>
          <w:lang w:eastAsia="zh-CN"/>
        </w:rPr>
        <w:t>、工程开工前监理部门必须审查施工组织设计并经施工单位技术负责人签字。</w:t>
      </w:r>
    </w:p>
    <w:p w14:paraId="4BBA07D2"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4</w:t>
      </w:r>
      <w:r>
        <w:rPr>
          <w:rFonts w:ascii="宋体" w:eastAsia="宋体" w:hAnsi="宋体" w:cs="宋体" w:hint="eastAsia"/>
          <w:sz w:val="32"/>
          <w:szCs w:val="32"/>
          <w:lang w:eastAsia="zh-CN"/>
        </w:rPr>
        <w:t>、审查达到一定规模的危险性较大的分部、分项工程、专项施工方案，并附具安全验算结果，施工单位负责人必须签字。</w:t>
      </w:r>
    </w:p>
    <w:p w14:paraId="3ACAD0D7"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5</w:t>
      </w:r>
      <w:r>
        <w:rPr>
          <w:rFonts w:ascii="宋体" w:eastAsia="宋体" w:hAnsi="宋体" w:cs="宋体" w:hint="eastAsia"/>
          <w:sz w:val="32"/>
          <w:szCs w:val="32"/>
          <w:lang w:eastAsia="zh-CN"/>
        </w:rPr>
        <w:t>、施工现场管理人员每天对施工现场安全情况进行巡视，配合安全生产主管部门做好监督管理工作，对监理过程中发现的安全隐患部位，及时书面要求施工单位整改，情况严重的，责令施工单位停止施工，并呈报建设单位，施工单位拒不整改或拒不停止施工，及时向有关主管部门报告。</w:t>
      </w:r>
    </w:p>
    <w:p w14:paraId="11BAA1DF"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lastRenderedPageBreak/>
        <w:t>6</w:t>
      </w:r>
      <w:r>
        <w:rPr>
          <w:rFonts w:ascii="宋体" w:eastAsia="宋体" w:hAnsi="宋体" w:cs="宋体" w:hint="eastAsia"/>
          <w:sz w:val="32"/>
          <w:szCs w:val="32"/>
          <w:lang w:eastAsia="zh-CN"/>
        </w:rPr>
        <w:t>、监理部门在做好监理规划和工作实施细则时，应把监理对安全生产的控制实施，作为一项必要的内容列入工作规划中，规范安全控制程序。</w:t>
      </w:r>
    </w:p>
    <w:p w14:paraId="3FE0B2B7"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7</w:t>
      </w:r>
      <w:r>
        <w:rPr>
          <w:rFonts w:ascii="宋体" w:eastAsia="宋体" w:hAnsi="宋体" w:cs="宋体" w:hint="eastAsia"/>
          <w:sz w:val="32"/>
          <w:szCs w:val="32"/>
          <w:lang w:eastAsia="zh-CN"/>
        </w:rPr>
        <w:t>、做好每次监理例</w:t>
      </w:r>
      <w:r>
        <w:rPr>
          <w:rFonts w:ascii="宋体" w:eastAsia="宋体" w:hAnsi="宋体" w:cs="宋体" w:hint="eastAsia"/>
          <w:sz w:val="32"/>
          <w:szCs w:val="32"/>
          <w:lang w:eastAsia="zh-CN"/>
        </w:rPr>
        <w:t>会，把安全管理工作，作为一次重要的议事内容，加强对施工单位安全管理工作的协调，对现场安全技术存在的问题进行分析总结，制定有效对策。</w:t>
      </w:r>
    </w:p>
    <w:p w14:paraId="2A34F3FE"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8</w:t>
      </w:r>
      <w:r>
        <w:rPr>
          <w:rFonts w:ascii="宋体" w:eastAsia="宋体" w:hAnsi="宋体" w:cs="宋体" w:hint="eastAsia"/>
          <w:sz w:val="32"/>
          <w:szCs w:val="32"/>
          <w:lang w:eastAsia="zh-CN"/>
        </w:rPr>
        <w:t>、对每日施工运行过程中安全技术、安全管理措施落实情况，在监理日志中做好专项记录，月报中列出</w:t>
      </w:r>
      <w:proofErr w:type="gramStart"/>
      <w:r>
        <w:rPr>
          <w:rFonts w:ascii="宋体" w:eastAsia="宋体" w:hAnsi="宋体" w:cs="宋体" w:hint="eastAsia"/>
          <w:sz w:val="32"/>
          <w:szCs w:val="32"/>
          <w:lang w:eastAsia="zh-CN"/>
        </w:rPr>
        <w:t>专项对</w:t>
      </w:r>
      <w:proofErr w:type="gramEnd"/>
      <w:r>
        <w:rPr>
          <w:rFonts w:ascii="宋体" w:eastAsia="宋体" w:hAnsi="宋体" w:cs="宋体" w:hint="eastAsia"/>
          <w:sz w:val="32"/>
          <w:szCs w:val="32"/>
          <w:lang w:eastAsia="zh-CN"/>
        </w:rPr>
        <w:t>每月的安全运行情况进行分析，总结控制方法。</w:t>
      </w:r>
    </w:p>
    <w:p w14:paraId="4C812520"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9</w:t>
      </w:r>
      <w:r>
        <w:rPr>
          <w:rFonts w:ascii="宋体" w:eastAsia="宋体" w:hAnsi="宋体" w:cs="宋体" w:hint="eastAsia"/>
          <w:sz w:val="32"/>
          <w:szCs w:val="32"/>
          <w:lang w:eastAsia="zh-CN"/>
        </w:rPr>
        <w:t>、实行安全生产逐级检查制度，监理部应实行周检、月检检查制度。</w:t>
      </w:r>
    </w:p>
    <w:p w14:paraId="117A0BE7"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四</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协议的生效与终止</w:t>
      </w:r>
    </w:p>
    <w:p w14:paraId="12275724"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1</w:t>
      </w:r>
      <w:r>
        <w:rPr>
          <w:rFonts w:ascii="宋体" w:eastAsia="宋体" w:hAnsi="宋体" w:cs="宋体" w:hint="eastAsia"/>
          <w:sz w:val="32"/>
          <w:szCs w:val="32"/>
          <w:lang w:eastAsia="zh-CN"/>
        </w:rPr>
        <w:t>、本协议经三方安全负责人签字盖章后生效。</w:t>
      </w:r>
    </w:p>
    <w:p w14:paraId="0A46B8BA"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2</w:t>
      </w:r>
      <w:r>
        <w:rPr>
          <w:rFonts w:ascii="宋体" w:eastAsia="宋体" w:hAnsi="宋体" w:cs="宋体" w:hint="eastAsia"/>
          <w:sz w:val="32"/>
          <w:szCs w:val="32"/>
          <w:lang w:eastAsia="zh-CN"/>
        </w:rPr>
        <w:t>、本协议在完成工作内容、所有施工人员撤离施工现场后，即宣告终止。</w:t>
      </w:r>
    </w:p>
    <w:p w14:paraId="56297755" w14:textId="77777777" w:rsidR="004056DF" w:rsidRDefault="006D0789">
      <w:pPr>
        <w:pStyle w:val="a0"/>
        <w:spacing w:line="360" w:lineRule="auto"/>
        <w:ind w:firstLineChars="200" w:firstLine="640"/>
        <w:rPr>
          <w:rFonts w:ascii="宋体" w:eastAsia="宋体" w:hAnsi="宋体" w:cs="宋体"/>
          <w:sz w:val="32"/>
          <w:szCs w:val="32"/>
          <w:lang w:eastAsia="zh-CN"/>
        </w:rPr>
      </w:pPr>
      <w:r>
        <w:rPr>
          <w:rFonts w:ascii="宋体" w:eastAsia="宋体" w:hAnsi="宋体" w:cs="宋体" w:hint="eastAsia"/>
          <w:sz w:val="32"/>
          <w:szCs w:val="32"/>
          <w:lang w:eastAsia="zh-CN"/>
        </w:rPr>
        <w:t>十一、</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本协议书一式</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份，</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三</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方各执一份，具有同等效力。</w:t>
      </w:r>
    </w:p>
    <w:p w14:paraId="0FD3E7D3" w14:textId="77777777" w:rsidR="004056DF" w:rsidRDefault="004056DF">
      <w:pPr>
        <w:pStyle w:val="a0"/>
        <w:jc w:val="right"/>
        <w:rPr>
          <w:rFonts w:ascii="宋体" w:eastAsia="宋体" w:hAnsi="宋体" w:cs="宋体"/>
          <w:sz w:val="32"/>
          <w:szCs w:val="32"/>
          <w:lang w:eastAsia="zh-CN"/>
        </w:rPr>
      </w:pPr>
    </w:p>
    <w:p w14:paraId="4F714B5D" w14:textId="77777777" w:rsidR="004056DF" w:rsidRDefault="006D0789">
      <w:pPr>
        <w:pStyle w:val="a0"/>
        <w:jc w:val="right"/>
        <w:rPr>
          <w:rFonts w:ascii="宋体" w:eastAsia="宋体" w:hAnsi="宋体" w:cs="宋体"/>
          <w:sz w:val="32"/>
          <w:szCs w:val="32"/>
          <w:lang w:eastAsia="zh-CN"/>
        </w:rPr>
      </w:pPr>
      <w:r>
        <w:rPr>
          <w:rFonts w:ascii="宋体" w:eastAsia="宋体" w:hAnsi="宋体" w:cs="宋体" w:hint="eastAsia"/>
          <w:sz w:val="32"/>
          <w:szCs w:val="32"/>
          <w:lang w:eastAsia="zh-CN"/>
        </w:rPr>
        <w:lastRenderedPageBreak/>
        <w:t>建设单位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w:t>
      </w:r>
      <w:r>
        <w:rPr>
          <w:rFonts w:ascii="宋体" w:eastAsia="宋体" w:hAnsi="宋体" w:cs="宋体" w:hint="eastAsia"/>
          <w:sz w:val="32"/>
          <w:szCs w:val="32"/>
          <w:lang w:eastAsia="zh-CN"/>
        </w:rPr>
        <w:t>盖章</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负责人：</w:t>
      </w:r>
      <w:r>
        <w:rPr>
          <w:rFonts w:ascii="宋体" w:eastAsia="宋体" w:hAnsi="宋体" w:cs="宋体" w:hint="eastAsia"/>
          <w:sz w:val="32"/>
          <w:szCs w:val="32"/>
          <w:lang w:eastAsia="zh-CN"/>
        </w:rPr>
        <w:t>(</w:t>
      </w:r>
      <w:r>
        <w:rPr>
          <w:rFonts w:ascii="宋体" w:eastAsia="宋体" w:hAnsi="宋体" w:cs="宋体" w:hint="eastAsia"/>
          <w:sz w:val="32"/>
          <w:szCs w:val="32"/>
          <w:lang w:eastAsia="zh-CN"/>
        </w:rPr>
        <w:t>签字</w:t>
      </w:r>
      <w:r>
        <w:rPr>
          <w:rFonts w:ascii="宋体" w:eastAsia="宋体" w:hAnsi="宋体" w:cs="宋体" w:hint="eastAsia"/>
          <w:sz w:val="32"/>
          <w:szCs w:val="32"/>
          <w:lang w:eastAsia="zh-CN"/>
        </w:rPr>
        <w:t>)</w:t>
      </w:r>
    </w:p>
    <w:p w14:paraId="48651417" w14:textId="77777777" w:rsidR="004056DF" w:rsidRDefault="006D0789">
      <w:pPr>
        <w:pStyle w:val="a0"/>
        <w:jc w:val="right"/>
        <w:rPr>
          <w:rFonts w:ascii="宋体" w:eastAsia="宋体" w:hAnsi="宋体" w:cs="宋体"/>
          <w:sz w:val="32"/>
          <w:szCs w:val="32"/>
          <w:lang w:eastAsia="zh-CN"/>
        </w:rPr>
      </w:pPr>
      <w:r>
        <w:rPr>
          <w:rFonts w:ascii="宋体" w:eastAsia="宋体" w:hAnsi="宋体" w:cs="宋体" w:hint="eastAsia"/>
          <w:sz w:val="32"/>
          <w:szCs w:val="32"/>
          <w:lang w:eastAsia="zh-CN"/>
        </w:rPr>
        <w:t xml:space="preserve"> </w:t>
      </w:r>
    </w:p>
    <w:p w14:paraId="68C08002" w14:textId="77777777" w:rsidR="004056DF" w:rsidRDefault="006D0789">
      <w:pPr>
        <w:pStyle w:val="a0"/>
        <w:jc w:val="right"/>
        <w:rPr>
          <w:rFonts w:ascii="宋体" w:eastAsia="宋体" w:hAnsi="宋体" w:cs="宋体"/>
          <w:sz w:val="32"/>
          <w:szCs w:val="32"/>
          <w:lang w:eastAsia="zh-CN"/>
        </w:rPr>
      </w:pPr>
      <w:r>
        <w:rPr>
          <w:rFonts w:ascii="宋体" w:eastAsia="宋体" w:hAnsi="宋体" w:cs="宋体" w:hint="eastAsia"/>
          <w:sz w:val="32"/>
          <w:szCs w:val="32"/>
          <w:lang w:eastAsia="zh-CN"/>
        </w:rPr>
        <w:t xml:space="preserve"> </w:t>
      </w:r>
    </w:p>
    <w:p w14:paraId="3BFBBBC5" w14:textId="77777777" w:rsidR="004056DF" w:rsidRDefault="006D0789">
      <w:pPr>
        <w:pStyle w:val="a0"/>
        <w:jc w:val="right"/>
        <w:rPr>
          <w:rFonts w:ascii="宋体" w:eastAsia="宋体" w:hAnsi="宋体" w:cs="宋体"/>
          <w:sz w:val="32"/>
          <w:szCs w:val="32"/>
          <w:lang w:eastAsia="zh-CN"/>
        </w:rPr>
      </w:pPr>
      <w:r>
        <w:rPr>
          <w:rFonts w:ascii="宋体" w:eastAsia="宋体" w:hAnsi="宋体" w:cs="宋体" w:hint="eastAsia"/>
          <w:sz w:val="32"/>
          <w:szCs w:val="32"/>
          <w:lang w:eastAsia="zh-CN"/>
        </w:rPr>
        <w:t>施工单位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w:t>
      </w:r>
      <w:r>
        <w:rPr>
          <w:rFonts w:ascii="宋体" w:eastAsia="宋体" w:hAnsi="宋体" w:cs="宋体" w:hint="eastAsia"/>
          <w:sz w:val="32"/>
          <w:szCs w:val="32"/>
          <w:lang w:eastAsia="zh-CN"/>
        </w:rPr>
        <w:t>盖章</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负责人：</w:t>
      </w:r>
      <w:r>
        <w:rPr>
          <w:rFonts w:ascii="宋体" w:eastAsia="宋体" w:hAnsi="宋体" w:cs="宋体" w:hint="eastAsia"/>
          <w:sz w:val="32"/>
          <w:szCs w:val="32"/>
          <w:lang w:eastAsia="zh-CN"/>
        </w:rPr>
        <w:t>(</w:t>
      </w:r>
      <w:r>
        <w:rPr>
          <w:rFonts w:ascii="宋体" w:eastAsia="宋体" w:hAnsi="宋体" w:cs="宋体" w:hint="eastAsia"/>
          <w:sz w:val="32"/>
          <w:szCs w:val="32"/>
          <w:lang w:eastAsia="zh-CN"/>
        </w:rPr>
        <w:t>签字</w:t>
      </w:r>
      <w:r>
        <w:rPr>
          <w:rFonts w:ascii="宋体" w:eastAsia="宋体" w:hAnsi="宋体" w:cs="宋体" w:hint="eastAsia"/>
          <w:sz w:val="32"/>
          <w:szCs w:val="32"/>
          <w:lang w:eastAsia="zh-CN"/>
        </w:rPr>
        <w:t>)</w:t>
      </w:r>
    </w:p>
    <w:p w14:paraId="435F55C0" w14:textId="77777777" w:rsidR="004056DF" w:rsidRDefault="006D0789">
      <w:pPr>
        <w:pStyle w:val="a0"/>
        <w:jc w:val="right"/>
        <w:rPr>
          <w:rFonts w:ascii="宋体" w:eastAsia="宋体" w:hAnsi="宋体" w:cs="宋体"/>
          <w:sz w:val="32"/>
          <w:szCs w:val="32"/>
          <w:lang w:eastAsia="zh-CN"/>
        </w:rPr>
      </w:pPr>
      <w:r>
        <w:rPr>
          <w:rFonts w:ascii="宋体" w:eastAsia="宋体" w:hAnsi="宋体" w:cs="宋体" w:hint="eastAsia"/>
          <w:sz w:val="32"/>
          <w:szCs w:val="32"/>
          <w:lang w:eastAsia="zh-CN"/>
        </w:rPr>
        <w:t>监理单位</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w:t>
      </w:r>
      <w:r>
        <w:rPr>
          <w:rFonts w:ascii="宋体" w:eastAsia="宋体" w:hAnsi="宋体" w:cs="宋体" w:hint="eastAsia"/>
          <w:sz w:val="32"/>
          <w:szCs w:val="32"/>
          <w:lang w:eastAsia="zh-CN"/>
        </w:rPr>
        <w:t>(</w:t>
      </w:r>
      <w:r>
        <w:rPr>
          <w:rFonts w:ascii="宋体" w:eastAsia="宋体" w:hAnsi="宋体" w:cs="宋体" w:hint="eastAsia"/>
          <w:sz w:val="32"/>
          <w:szCs w:val="32"/>
          <w:lang w:eastAsia="zh-CN"/>
        </w:rPr>
        <w:t>签字</w:t>
      </w:r>
      <w:r>
        <w:rPr>
          <w:rFonts w:ascii="宋体" w:eastAsia="宋体" w:hAnsi="宋体" w:cs="宋体" w:hint="eastAsia"/>
          <w:sz w:val="32"/>
          <w:szCs w:val="32"/>
          <w:lang w:eastAsia="zh-CN"/>
        </w:rPr>
        <w:t xml:space="preserve">)    </w:t>
      </w:r>
      <w:r>
        <w:rPr>
          <w:rFonts w:ascii="宋体" w:eastAsia="宋体" w:hAnsi="宋体" w:cs="宋体" w:hint="eastAsia"/>
          <w:sz w:val="32"/>
          <w:szCs w:val="32"/>
          <w:lang w:eastAsia="zh-CN"/>
        </w:rPr>
        <w:t>负责人：</w:t>
      </w:r>
      <w:r>
        <w:rPr>
          <w:rFonts w:ascii="宋体" w:eastAsia="宋体" w:hAnsi="宋体" w:cs="宋体" w:hint="eastAsia"/>
          <w:sz w:val="32"/>
          <w:szCs w:val="32"/>
          <w:lang w:eastAsia="zh-CN"/>
        </w:rPr>
        <w:t>(</w:t>
      </w:r>
      <w:r>
        <w:rPr>
          <w:rFonts w:ascii="宋体" w:eastAsia="宋体" w:hAnsi="宋体" w:cs="宋体" w:hint="eastAsia"/>
          <w:sz w:val="32"/>
          <w:szCs w:val="32"/>
          <w:lang w:eastAsia="zh-CN"/>
        </w:rPr>
        <w:t>签字</w:t>
      </w:r>
      <w:r>
        <w:rPr>
          <w:rFonts w:ascii="宋体" w:eastAsia="宋体" w:hAnsi="宋体" w:cs="宋体" w:hint="eastAsia"/>
          <w:sz w:val="32"/>
          <w:szCs w:val="32"/>
          <w:lang w:eastAsia="zh-CN"/>
        </w:rPr>
        <w:t>)</w:t>
      </w:r>
    </w:p>
    <w:p w14:paraId="3B6970C8" w14:textId="77777777" w:rsidR="004056DF" w:rsidRDefault="006D0789">
      <w:pPr>
        <w:pStyle w:val="a0"/>
        <w:jc w:val="right"/>
        <w:rPr>
          <w:rFonts w:ascii="宋体" w:eastAsia="宋体" w:hAnsi="宋体" w:cs="宋体"/>
          <w:sz w:val="32"/>
          <w:szCs w:val="32"/>
          <w:lang w:eastAsia="zh-CN"/>
        </w:rPr>
      </w:pPr>
      <w:r>
        <w:rPr>
          <w:rFonts w:ascii="宋体" w:eastAsia="宋体" w:hAnsi="宋体" w:cs="宋体" w:hint="eastAsia"/>
          <w:sz w:val="32"/>
          <w:szCs w:val="32"/>
          <w:lang w:eastAsia="zh-CN"/>
        </w:rPr>
        <w:t xml:space="preserve"> </w:t>
      </w:r>
    </w:p>
    <w:p w14:paraId="57186DD0" w14:textId="77777777" w:rsidR="004056DF" w:rsidRDefault="006D0789">
      <w:pPr>
        <w:pStyle w:val="Compact"/>
        <w:jc w:val="right"/>
        <w:rPr>
          <w:rFonts w:ascii="宋体" w:eastAsia="宋体" w:hAnsi="宋体" w:cs="宋体"/>
          <w:sz w:val="32"/>
          <w:szCs w:val="32"/>
          <w:lang w:eastAsia="zh-CN"/>
        </w:rPr>
      </w:pPr>
      <w:r>
        <w:rPr>
          <w:rFonts w:ascii="宋体" w:eastAsia="宋体" w:hAnsi="宋体" w:cs="宋体" w:hint="eastAsia"/>
          <w:sz w:val="32"/>
          <w:szCs w:val="32"/>
          <w:lang w:eastAsia="zh-CN"/>
        </w:rPr>
        <w:br/>
      </w:r>
      <w:r>
        <w:rPr>
          <w:rFonts w:ascii="宋体" w:eastAsia="宋体" w:hAnsi="宋体" w:cs="宋体" w:hint="eastAsia"/>
          <w:sz w:val="32"/>
          <w:szCs w:val="32"/>
          <w:lang w:eastAsia="zh-CN"/>
        </w:rPr>
        <w:br/>
      </w:r>
      <w:r>
        <w:rPr>
          <w:rFonts w:ascii="宋体" w:eastAsia="宋体" w:hAnsi="宋体" w:cs="宋体" w:hint="eastAsia"/>
          <w:sz w:val="32"/>
          <w:szCs w:val="32"/>
          <w:lang w:eastAsia="zh-CN"/>
        </w:rPr>
        <w:br/>
      </w:r>
      <w:r>
        <w:rPr>
          <w:rFonts w:ascii="宋体" w:eastAsia="宋体" w:hAnsi="宋体" w:cs="宋体" w:hint="eastAsia"/>
          <w:sz w:val="32"/>
          <w:szCs w:val="32"/>
          <w:lang w:eastAsia="zh-CN"/>
        </w:rPr>
        <w:br/>
      </w:r>
    </w:p>
    <w:sectPr w:rsidR="004056DF">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3BEB4D" w14:textId="77777777" w:rsidR="006D0789" w:rsidRDefault="006D0789">
      <w:pPr>
        <w:spacing w:after="0"/>
      </w:pPr>
      <w:r>
        <w:separator/>
      </w:r>
    </w:p>
  </w:endnote>
  <w:endnote w:type="continuationSeparator" w:id="0">
    <w:p w14:paraId="0FB9FAEA" w14:textId="77777777" w:rsidR="006D0789" w:rsidRDefault="006D0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6A73A" w14:textId="77777777" w:rsidR="00AF6A9F" w:rsidRDefault="00AF6A9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2CD8D" w14:textId="77777777" w:rsidR="00AF6A9F" w:rsidRDefault="00AF6A9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57D9C" w14:textId="77777777" w:rsidR="00AF6A9F" w:rsidRDefault="00AF6A9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E30A8" w14:textId="77777777" w:rsidR="006D0789" w:rsidRDefault="006D0789">
      <w:pPr>
        <w:spacing w:after="0"/>
      </w:pPr>
      <w:r>
        <w:separator/>
      </w:r>
    </w:p>
  </w:footnote>
  <w:footnote w:type="continuationSeparator" w:id="0">
    <w:p w14:paraId="7140D752" w14:textId="77777777" w:rsidR="006D0789" w:rsidRDefault="006D07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D313FB" w14:textId="77777777" w:rsidR="00AF6A9F" w:rsidRDefault="00AF6A9F">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B683B" w14:textId="77777777" w:rsidR="004056DF" w:rsidRDefault="004056DF">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87586" w14:textId="77777777" w:rsidR="00AF6A9F" w:rsidRDefault="00AF6A9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4056DF"/>
    <w:rsid w:val="004E29B3"/>
    <w:rsid w:val="00590D07"/>
    <w:rsid w:val="006D0789"/>
    <w:rsid w:val="00784D58"/>
    <w:rsid w:val="008D6863"/>
    <w:rsid w:val="00AF6A9F"/>
    <w:rsid w:val="00B86B75"/>
    <w:rsid w:val="00BC48D5"/>
    <w:rsid w:val="00C36279"/>
    <w:rsid w:val="00E315A3"/>
    <w:rsid w:val="44C82CA0"/>
    <w:rsid w:val="668A41FB"/>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ECF2F43"/>
  <w15:docId w15:val="{3273AB09-6891-4D0A-AD72-6255F32B9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qFormat/>
  </w:style>
  <w:style w:type="character" w:styleId="ae">
    <w:name w:val="footnote reference"/>
    <w:basedOn w:val="a4"/>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style>
  <w:style w:type="paragraph" w:customStyle="1" w:styleId="TableCaption">
    <w:name w:val="Table Caption"/>
    <w:basedOn w:val="a5"/>
    <w:pPr>
      <w:keepNext/>
    </w:pPr>
  </w:style>
  <w:style w:type="paragraph" w:customStyle="1" w:styleId="ImageCaption">
    <w:name w:val="Image Caption"/>
    <w:basedOn w:val="a5"/>
    <w:qFormat/>
  </w:style>
  <w:style w:type="paragraph" w:customStyle="1" w:styleId="Figure">
    <w:name w:val="Figure"/>
    <w:basedOn w:val="a"/>
    <w:qFormat/>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qFormat/>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qFormat/>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qFormat/>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qFormat/>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qFormat/>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345</Words>
  <Characters>1967</Characters>
  <Application>Microsoft Office Word</Application>
  <DocSecurity>0</DocSecurity>
  <Lines>16</Lines>
  <Paragraphs>4</Paragraphs>
  <ScaleCrop>false</ScaleCrop>
  <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建设单位、施工单位、监理单位三方安全协议 - 百度文库</dc:title>
  <dc:creator>一心报国</dc:creator>
  <dc:description>百度文库</dc:description>
  <cp:lastModifiedBy>58237</cp:lastModifiedBy>
  <cp:revision>3</cp:revision>
  <dcterms:created xsi:type="dcterms:W3CDTF">2020-10-28T01:11:00Z</dcterms:created>
  <dcterms:modified xsi:type="dcterms:W3CDTF">2021-01-13T02:10:00Z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